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401A" w14:textId="77777777" w:rsidR="00B8251B" w:rsidRPr="00B8251B" w:rsidRDefault="00B8251B" w:rsidP="00B825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B8251B">
        <w:rPr>
          <w:rFonts w:ascii="Arial" w:eastAsia="Times New Roman" w:hAnsi="Arial" w:cs="Arial"/>
          <w:color w:val="333333"/>
          <w:sz w:val="21"/>
          <w:szCs w:val="21"/>
          <w:lang w:eastAsia="de-DE"/>
        </w:rPr>
        <w:t>Unternehmenskooperation (Prof. Sydow) 04-21-HK03</w:t>
      </w:r>
    </w:p>
    <w:p w14:paraId="2B5CE237" w14:textId="77777777" w:rsidR="00B8251B" w:rsidRPr="00B8251B" w:rsidRDefault="00B8251B" w:rsidP="00B8251B">
      <w:pPr>
        <w:shd w:val="clear" w:color="auto" w:fill="FFFFFF"/>
        <w:spacing w:after="225" w:line="480" w:lineRule="atLeast"/>
        <w:outlineLvl w:val="0"/>
        <w:rPr>
          <w:rFonts w:ascii="Arial" w:eastAsia="Times New Roman" w:hAnsi="Arial" w:cs="Arial"/>
          <w:color w:val="000000"/>
          <w:kern w:val="36"/>
          <w:sz w:val="35"/>
          <w:szCs w:val="35"/>
          <w:lang w:eastAsia="de-DE"/>
        </w:rPr>
      </w:pPr>
      <w:r w:rsidRPr="00B8251B">
        <w:rPr>
          <w:rFonts w:ascii="Arial" w:eastAsia="Times New Roman" w:hAnsi="Arial" w:cs="Arial"/>
          <w:color w:val="000000"/>
          <w:kern w:val="36"/>
          <w:sz w:val="35"/>
          <w:szCs w:val="35"/>
          <w:lang w:eastAsia="de-DE"/>
        </w:rPr>
        <w:t>Fachbereich Wirtschaftswissenschaft - Wiss. Einrichtung für Betriebswirtschaftslehre Professur für Unternehmenskooperation</w:t>
      </w:r>
    </w:p>
    <w:p w14:paraId="255F175F" w14:textId="77777777" w:rsidR="00B8251B" w:rsidRPr="00B8251B" w:rsidRDefault="00B8251B" w:rsidP="00B8251B">
      <w:pPr>
        <w:shd w:val="clear" w:color="auto" w:fill="F1F1F1"/>
        <w:spacing w:after="135" w:line="540" w:lineRule="atLeast"/>
        <w:outlineLvl w:val="1"/>
        <w:rPr>
          <w:rFonts w:ascii="Arial" w:eastAsia="Times New Roman" w:hAnsi="Arial" w:cs="Arial"/>
          <w:color w:val="000000"/>
          <w:sz w:val="41"/>
          <w:szCs w:val="41"/>
          <w:lang w:eastAsia="de-DE"/>
        </w:rPr>
      </w:pPr>
      <w:r w:rsidRPr="00B8251B">
        <w:rPr>
          <w:rFonts w:ascii="Arial" w:eastAsia="Times New Roman" w:hAnsi="Arial" w:cs="Arial"/>
          <w:color w:val="000000"/>
          <w:sz w:val="41"/>
          <w:szCs w:val="41"/>
          <w:lang w:eastAsia="de-DE"/>
        </w:rPr>
        <w:t xml:space="preserve">Stud. Hilfskraft (40 </w:t>
      </w:r>
      <w:proofErr w:type="spellStart"/>
      <w:r w:rsidRPr="00B8251B">
        <w:rPr>
          <w:rFonts w:ascii="Arial" w:eastAsia="Times New Roman" w:hAnsi="Arial" w:cs="Arial"/>
          <w:color w:val="000000"/>
          <w:sz w:val="41"/>
          <w:szCs w:val="41"/>
          <w:lang w:eastAsia="de-DE"/>
        </w:rPr>
        <w:t>MoStd</w:t>
      </w:r>
      <w:proofErr w:type="spellEnd"/>
      <w:r w:rsidRPr="00B8251B">
        <w:rPr>
          <w:rFonts w:ascii="Arial" w:eastAsia="Times New Roman" w:hAnsi="Arial" w:cs="Arial"/>
          <w:color w:val="000000"/>
          <w:sz w:val="41"/>
          <w:szCs w:val="41"/>
          <w:lang w:eastAsia="de-DE"/>
        </w:rPr>
        <w:t>) (m/w/d) befristet auf 2 Jahre Kennung: Professur für Unternehmenskooperation (Prof. Sydow) - 04/21/HK03</w:t>
      </w:r>
    </w:p>
    <w:p w14:paraId="4C10649D" w14:textId="77777777" w:rsidR="00B8251B" w:rsidRPr="00B8251B" w:rsidRDefault="00B8251B" w:rsidP="00B8251B">
      <w:pPr>
        <w:shd w:val="clear" w:color="auto" w:fill="FFFFFF"/>
        <w:spacing w:before="285" w:after="135" w:line="375" w:lineRule="atLeast"/>
        <w:outlineLvl w:val="2"/>
        <w:rPr>
          <w:rFonts w:ascii="Arial" w:eastAsia="Times New Roman" w:hAnsi="Arial" w:cs="Arial"/>
          <w:color w:val="000000"/>
          <w:sz w:val="29"/>
          <w:szCs w:val="29"/>
          <w:lang w:eastAsia="de-DE"/>
        </w:rPr>
      </w:pPr>
      <w:r w:rsidRPr="00B8251B">
        <w:rPr>
          <w:rFonts w:ascii="Arial" w:eastAsia="Times New Roman" w:hAnsi="Arial" w:cs="Arial"/>
          <w:color w:val="000000"/>
          <w:sz w:val="29"/>
          <w:szCs w:val="29"/>
          <w:lang w:eastAsia="de-DE"/>
        </w:rPr>
        <w:t>Bewerbungsende: 23.04.2021</w:t>
      </w:r>
    </w:p>
    <w:p w14:paraId="2BF0B15B" w14:textId="77777777" w:rsidR="00B8251B" w:rsidRPr="00B8251B" w:rsidRDefault="00B8251B" w:rsidP="00B8251B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proofErr w:type="spellStart"/>
      <w:r w:rsidRPr="00B8251B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Mangement</w:t>
      </w:r>
      <w:proofErr w:type="spellEnd"/>
      <w:r w:rsidRPr="00B8251B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-Department - Professur für </w:t>
      </w:r>
      <w:proofErr w:type="spellStart"/>
      <w:r w:rsidRPr="00B8251B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Unternehmenskooperration</w:t>
      </w:r>
      <w:proofErr w:type="spellEnd"/>
      <w:r w:rsidRPr="00B8251B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(Prof. Dr. Jörg Sydow)</w:t>
      </w:r>
    </w:p>
    <w:p w14:paraId="4BD0AD20" w14:textId="77777777" w:rsidR="00B8251B" w:rsidRPr="00B8251B" w:rsidRDefault="00B8251B" w:rsidP="00B8251B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B8251B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Aufgabengebiet:</w:t>
      </w:r>
      <w:r w:rsidRPr="00B8251B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Unterstützende Tätigkeiten im Drittmittelprojekt.</w:t>
      </w:r>
    </w:p>
    <w:p w14:paraId="1F8E7FE4" w14:textId="77777777" w:rsidR="00B8251B" w:rsidRPr="00B8251B" w:rsidRDefault="00B8251B" w:rsidP="00B8251B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B8251B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t>Erwünscht:</w:t>
      </w:r>
      <w:r w:rsidRPr="00B8251B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Ab 3. Fachsemester BWL mit Schwerpunkt Management, Sehr gute Englischkenntnisse (Niveau C1)</w:t>
      </w:r>
    </w:p>
    <w:p w14:paraId="38CD0A72" w14:textId="77777777" w:rsidR="00B8251B" w:rsidRPr="00B8251B" w:rsidRDefault="00B8251B" w:rsidP="00B8251B">
      <w:pPr>
        <w:shd w:val="clear" w:color="auto" w:fill="FFFFFF"/>
        <w:spacing w:before="165" w:line="255" w:lineRule="atLeast"/>
        <w:rPr>
          <w:rFonts w:ascii="Arial" w:eastAsia="Times New Roman" w:hAnsi="Arial" w:cs="Arial"/>
          <w:color w:val="666666"/>
          <w:sz w:val="18"/>
          <w:szCs w:val="18"/>
          <w:lang w:eastAsia="de-DE"/>
        </w:rPr>
      </w:pPr>
      <w:proofErr w:type="spellStart"/>
      <w:r w:rsidRPr="00B8251B">
        <w:rPr>
          <w:rFonts w:ascii="Arial" w:eastAsia="Times New Roman" w:hAnsi="Arial" w:cs="Arial"/>
          <w:color w:val="666666"/>
          <w:sz w:val="18"/>
          <w:szCs w:val="18"/>
          <w:lang w:eastAsia="de-DE"/>
        </w:rPr>
        <w:t>Stellenauschreibung</w:t>
      </w:r>
      <w:proofErr w:type="spellEnd"/>
      <w:r w:rsidRPr="00B8251B">
        <w:rPr>
          <w:rFonts w:ascii="Arial" w:eastAsia="Times New Roman" w:hAnsi="Arial" w:cs="Arial"/>
          <w:color w:val="666666"/>
          <w:sz w:val="18"/>
          <w:szCs w:val="18"/>
          <w:lang w:eastAsia="de-DE"/>
        </w:rPr>
        <w:t xml:space="preserve"> vom: 18.04.2021</w:t>
      </w:r>
    </w:p>
    <w:p w14:paraId="551B80B3" w14:textId="77777777" w:rsidR="00933531" w:rsidRDefault="00B8251B"/>
    <w:sectPr w:rsidR="009335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028C3"/>
    <w:multiLevelType w:val="multilevel"/>
    <w:tmpl w:val="EF5E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1B"/>
    <w:rsid w:val="004737BE"/>
    <w:rsid w:val="006A54A9"/>
    <w:rsid w:val="00B8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ACC2"/>
  <w15:chartTrackingRefBased/>
  <w15:docId w15:val="{8F716B11-AB53-457C-ADCE-991F340D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82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B82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B82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51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51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251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active">
    <w:name w:val="active"/>
    <w:basedOn w:val="Standard"/>
    <w:rsid w:val="00B8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8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8251B"/>
    <w:rPr>
      <w:b/>
      <w:bCs/>
    </w:rPr>
  </w:style>
  <w:style w:type="paragraph" w:customStyle="1" w:styleId="mark-6">
    <w:name w:val="mark-6"/>
    <w:basedOn w:val="Standard"/>
    <w:rsid w:val="00B8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141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8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1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21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15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15" w:color="99CC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6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Algermissen</dc:creator>
  <cp:keywords/>
  <dc:description/>
  <cp:lastModifiedBy>Birgit Algermissen</cp:lastModifiedBy>
  <cp:revision>1</cp:revision>
  <dcterms:created xsi:type="dcterms:W3CDTF">2021-05-11T13:25:00Z</dcterms:created>
  <dcterms:modified xsi:type="dcterms:W3CDTF">2021-05-11T13:27:00Z</dcterms:modified>
</cp:coreProperties>
</file>